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4A" w:rsidRPr="0076237A" w:rsidRDefault="00E4555B" w:rsidP="000D6E29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Must-Knows: Unit 5</w:t>
      </w:r>
      <w:r w:rsidR="000D6E29" w:rsidRPr="0076237A">
        <w:rPr>
          <w:rFonts w:ascii="Arial" w:hAnsi="Arial" w:cs="Arial"/>
          <w:b/>
          <w:sz w:val="18"/>
          <w:szCs w:val="18"/>
          <w:u w:val="single"/>
        </w:rPr>
        <w:t xml:space="preserve"> (</w:t>
      </w:r>
      <w:r>
        <w:rPr>
          <w:rFonts w:ascii="Arial" w:hAnsi="Arial" w:cs="Arial"/>
          <w:b/>
          <w:sz w:val="18"/>
          <w:szCs w:val="18"/>
          <w:u w:val="single"/>
        </w:rPr>
        <w:t>Photosynthesis</w:t>
      </w:r>
      <w:r w:rsidR="000D6E29" w:rsidRPr="0076237A">
        <w:rPr>
          <w:rFonts w:ascii="Arial" w:hAnsi="Arial" w:cs="Arial"/>
          <w:b/>
          <w:sz w:val="18"/>
          <w:szCs w:val="18"/>
          <w:u w:val="single"/>
        </w:rPr>
        <w:t>)</w:t>
      </w:r>
    </w:p>
    <w:p w:rsidR="000D6E29" w:rsidRPr="0076237A" w:rsidRDefault="000D6E29" w:rsidP="000D6E29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76237A">
        <w:rPr>
          <w:rFonts w:ascii="Arial" w:hAnsi="Arial" w:cs="Arial"/>
          <w:sz w:val="18"/>
          <w:szCs w:val="18"/>
        </w:rPr>
        <w:t xml:space="preserve">Ms. </w:t>
      </w:r>
      <w:proofErr w:type="spellStart"/>
      <w:r w:rsidRPr="0076237A">
        <w:rPr>
          <w:rFonts w:ascii="Arial" w:hAnsi="Arial" w:cs="Arial"/>
          <w:sz w:val="18"/>
          <w:szCs w:val="18"/>
        </w:rPr>
        <w:t>Ottolini</w:t>
      </w:r>
      <w:proofErr w:type="spellEnd"/>
      <w:r w:rsidRPr="0076237A">
        <w:rPr>
          <w:rFonts w:ascii="Arial" w:hAnsi="Arial" w:cs="Arial"/>
          <w:sz w:val="18"/>
          <w:szCs w:val="18"/>
        </w:rPr>
        <w:t>, AP Biology</w:t>
      </w:r>
    </w:p>
    <w:p w:rsidR="000D6E29" w:rsidRDefault="000D6E29" w:rsidP="000D6E29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DE31DA" w:rsidRDefault="00DE31DA" w:rsidP="00DE31D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 w:rsidR="00E4555B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multiple choice questions, </w:t>
      </w:r>
      <w:r w:rsidR="00D05BA5">
        <w:rPr>
          <w:rFonts w:ascii="Arial" w:hAnsi="Arial" w:cs="Arial"/>
          <w:sz w:val="20"/>
          <w:szCs w:val="20"/>
        </w:rPr>
        <w:t>1 short answer question</w:t>
      </w:r>
    </w:p>
    <w:p w:rsidR="00D05BA5" w:rsidRDefault="00D05BA5" w:rsidP="00DE31DA">
      <w:pPr>
        <w:spacing w:after="0"/>
        <w:rPr>
          <w:rFonts w:ascii="Arial" w:hAnsi="Arial" w:cs="Arial"/>
          <w:sz w:val="20"/>
          <w:szCs w:val="20"/>
        </w:rPr>
      </w:pPr>
    </w:p>
    <w:p w:rsidR="00D05BA5" w:rsidRDefault="00D05BA5" w:rsidP="00DE31D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To prepare for your upcoming test, please answer the following questions thoroughly and accurately on your answer sheet in the </w:t>
      </w:r>
      <w:r w:rsidR="001771D6">
        <w:rPr>
          <w:rFonts w:ascii="Arial" w:hAnsi="Arial" w:cs="Arial"/>
          <w:i/>
          <w:sz w:val="20"/>
          <w:szCs w:val="20"/>
        </w:rPr>
        <w:t>column</w:t>
      </w:r>
      <w:r>
        <w:rPr>
          <w:rFonts w:ascii="Arial" w:hAnsi="Arial" w:cs="Arial"/>
          <w:i/>
          <w:sz w:val="20"/>
          <w:szCs w:val="20"/>
        </w:rPr>
        <w:t xml:space="preserve"> titled “</w:t>
      </w:r>
      <w:proofErr w:type="gramStart"/>
      <w:r>
        <w:rPr>
          <w:rFonts w:ascii="Arial" w:hAnsi="Arial" w:cs="Arial"/>
          <w:i/>
          <w:sz w:val="20"/>
          <w:szCs w:val="20"/>
        </w:rPr>
        <w:t>Your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Answer Before Checking the Answer Key.”  Then, check the answer key (posted on Ms. </w:t>
      </w:r>
      <w:proofErr w:type="spellStart"/>
      <w:r>
        <w:rPr>
          <w:rFonts w:ascii="Arial" w:hAnsi="Arial" w:cs="Arial"/>
          <w:i/>
          <w:sz w:val="20"/>
          <w:szCs w:val="20"/>
        </w:rPr>
        <w:t>Ottolini’s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wiki page).  Finally, record any additions / changes to your answer in the </w:t>
      </w:r>
      <w:r w:rsidR="001771D6">
        <w:rPr>
          <w:rFonts w:ascii="Arial" w:hAnsi="Arial" w:cs="Arial"/>
          <w:i/>
          <w:sz w:val="20"/>
          <w:szCs w:val="20"/>
        </w:rPr>
        <w:t>column</w:t>
      </w:r>
      <w:r>
        <w:rPr>
          <w:rFonts w:ascii="Arial" w:hAnsi="Arial" w:cs="Arial"/>
          <w:i/>
          <w:sz w:val="20"/>
          <w:szCs w:val="20"/>
        </w:rPr>
        <w:t xml:space="preserve"> titled “Changes / Additions to Your Answer </w:t>
      </w:r>
      <w:proofErr w:type="gramStart"/>
      <w:r>
        <w:rPr>
          <w:rFonts w:ascii="Arial" w:hAnsi="Arial" w:cs="Arial"/>
          <w:i/>
          <w:sz w:val="20"/>
          <w:szCs w:val="20"/>
        </w:rPr>
        <w:t>After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Checking the Answer Key”</w:t>
      </w:r>
    </w:p>
    <w:p w:rsidR="00D05BA5" w:rsidRDefault="00D05BA5" w:rsidP="00DE31DA">
      <w:pPr>
        <w:spacing w:after="0"/>
        <w:rPr>
          <w:rFonts w:ascii="Arial" w:hAnsi="Arial" w:cs="Arial"/>
          <w:i/>
          <w:sz w:val="20"/>
          <w:szCs w:val="20"/>
        </w:rPr>
      </w:pPr>
    </w:p>
    <w:p w:rsidR="00E4555B" w:rsidRDefault="00E4555B" w:rsidP="00E4555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Step 1 of Photosynthesis – The Light Reactions</w:t>
      </w:r>
    </w:p>
    <w:p w:rsidR="00E4555B" w:rsidRDefault="0015282B" w:rsidP="00DE31DA">
      <w:pPr>
        <w:spacing w:after="0"/>
        <w:rPr>
          <w:rFonts w:ascii="Arial" w:hAnsi="Arial" w:cs="Arial"/>
          <w:sz w:val="20"/>
          <w:szCs w:val="20"/>
        </w:rPr>
      </w:pPr>
      <w:r w:rsidRPr="0015282B">
        <w:rPr>
          <w:rFonts w:ascii="Arial" w:hAnsi="Arial" w:cs="Arial"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4.4pt;margin-top:9.6pt;width:510.75pt;height:60.4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37">
              <w:txbxContent>
                <w:p w:rsidR="00E4555B" w:rsidRDefault="00E4555B" w:rsidP="00E4555B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#1: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explain how light energy is captured in the chloroplast and sent to the Calvin Cycle.   </w:t>
                  </w:r>
                </w:p>
                <w:p w:rsidR="00E4555B" w:rsidRDefault="00E4555B" w:rsidP="00E4555B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#2: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identify the parts of the chloroplast and molecules involved in the Light Reactions.  </w:t>
                  </w:r>
                </w:p>
                <w:p w:rsidR="00E4555B" w:rsidRDefault="00E4555B" w:rsidP="00E4555B">
                  <w:pPr>
                    <w:tabs>
                      <w:tab w:val="left" w:pos="270"/>
                    </w:tabs>
                  </w:pPr>
                </w:p>
              </w:txbxContent>
            </v:textbox>
          </v:shape>
        </w:pict>
      </w:r>
    </w:p>
    <w:p w:rsidR="00E4555B" w:rsidRDefault="00E4555B" w:rsidP="00DE31DA">
      <w:pPr>
        <w:spacing w:after="0"/>
        <w:rPr>
          <w:rFonts w:ascii="Arial" w:hAnsi="Arial" w:cs="Arial"/>
          <w:sz w:val="20"/>
          <w:szCs w:val="20"/>
        </w:rPr>
      </w:pPr>
    </w:p>
    <w:p w:rsidR="00E4555B" w:rsidRDefault="00E4555B" w:rsidP="00DE31DA">
      <w:pPr>
        <w:spacing w:after="0"/>
        <w:rPr>
          <w:rFonts w:ascii="Arial" w:hAnsi="Arial" w:cs="Arial"/>
          <w:sz w:val="20"/>
          <w:szCs w:val="20"/>
        </w:rPr>
      </w:pPr>
    </w:p>
    <w:p w:rsidR="00E4555B" w:rsidRDefault="00E4555B" w:rsidP="00DE31DA">
      <w:pPr>
        <w:spacing w:after="0"/>
        <w:rPr>
          <w:rFonts w:ascii="Arial" w:hAnsi="Arial" w:cs="Arial"/>
          <w:sz w:val="20"/>
          <w:szCs w:val="20"/>
        </w:rPr>
      </w:pPr>
    </w:p>
    <w:p w:rsidR="00D05BA5" w:rsidRPr="00D05BA5" w:rsidRDefault="00D05BA5" w:rsidP="00DE31DA">
      <w:pPr>
        <w:spacing w:after="0"/>
        <w:rPr>
          <w:rFonts w:ascii="Arial" w:hAnsi="Arial" w:cs="Arial"/>
          <w:sz w:val="20"/>
          <w:szCs w:val="20"/>
        </w:rPr>
      </w:pPr>
    </w:p>
    <w:p w:rsidR="00DE31DA" w:rsidRPr="0076237A" w:rsidRDefault="00DE31DA" w:rsidP="00DE31DA">
      <w:pPr>
        <w:spacing w:after="0"/>
        <w:rPr>
          <w:rFonts w:ascii="Arial" w:hAnsi="Arial" w:cs="Arial"/>
          <w:sz w:val="18"/>
          <w:szCs w:val="18"/>
        </w:rPr>
      </w:pPr>
    </w:p>
    <w:p w:rsidR="005E2D73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pigments are found in the thylakoid membranes?  What is their role in the light reactions of photosynthesis?</w:t>
      </w:r>
    </w:p>
    <w:p w:rsidR="00E4555B" w:rsidRPr="00E4555B" w:rsidRDefault="00E4555B" w:rsidP="00E4555B">
      <w:pPr>
        <w:spacing w:after="0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colors of light are most ABSORBED by chlorophyll a?  What color of light is most REFLECTED by chlorophyll a?</w:t>
      </w:r>
    </w:p>
    <w:p w:rsidR="00E4555B" w:rsidRPr="00E4555B" w:rsidRDefault="00E4555B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water during the light reactions of photosynthesis?</w:t>
      </w:r>
    </w:p>
    <w:p w:rsidR="00E4555B" w:rsidRPr="00E4555B" w:rsidRDefault="00E4555B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goal of cyclic electron flow?</w:t>
      </w:r>
    </w:p>
    <w:p w:rsidR="00E4555B" w:rsidRPr="00E4555B" w:rsidRDefault="00E4555B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role do the electron transport chains in the thylakoid membrane play in the creation of a proton motive force?  How is the proton motive force used?</w:t>
      </w:r>
    </w:p>
    <w:p w:rsidR="00E4555B" w:rsidRPr="00E4555B" w:rsidRDefault="00E4555B" w:rsidP="00E4555B">
      <w:pPr>
        <w:pStyle w:val="ListParagraph"/>
        <w:rPr>
          <w:rFonts w:ascii="Arial" w:hAnsi="Arial" w:cs="Arial"/>
          <w:sz w:val="20"/>
          <w:szCs w:val="20"/>
        </w:rPr>
      </w:pPr>
    </w:p>
    <w:p w:rsidR="00E4555B" w:rsidRPr="00E4555B" w:rsidRDefault="00E4555B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4555B" w:rsidRDefault="0015282B" w:rsidP="00E4555B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15282B">
        <w:rPr>
          <w:rFonts w:asciiTheme="majorHAnsi" w:hAnsiTheme="majorHAnsi" w:cstheme="majorHAnsi"/>
          <w:noProof/>
        </w:rPr>
        <w:pict>
          <v:shape id="_x0000_s1038" type="#_x0000_t202" style="position:absolute;left:0;text-align:left;margin-left:.1pt;margin-top:17.25pt;width:510.75pt;height:72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38">
              <w:txbxContent>
                <w:p w:rsidR="00E4555B" w:rsidRDefault="00E4555B" w:rsidP="00E4555B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#3: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explain how energy from the Light Reactions is used in the Calvin Cycle to make glucose.</w:t>
                  </w:r>
                </w:p>
                <w:p w:rsidR="00E4555B" w:rsidRDefault="00E4555B" w:rsidP="00E4555B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#4: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identify the parts of the chloroplast and molecules involved in the Calvin Cycle.</w:t>
                  </w:r>
                </w:p>
                <w:p w:rsidR="00E4555B" w:rsidRDefault="00E4555B" w:rsidP="00E4555B">
                  <w:pPr>
                    <w:tabs>
                      <w:tab w:val="left" w:pos="270"/>
                    </w:tabs>
                  </w:pPr>
                </w:p>
              </w:txbxContent>
            </v:textbox>
          </v:shape>
        </w:pict>
      </w:r>
      <w:r w:rsidR="00E4555B">
        <w:rPr>
          <w:rFonts w:ascii="Arial" w:hAnsi="Arial" w:cs="Arial"/>
          <w:b/>
          <w:noProof/>
          <w:sz w:val="20"/>
          <w:szCs w:val="20"/>
        </w:rPr>
        <w:t>Topic #2: Step 2 of Photosynthesis – The Calvin Cycle</w:t>
      </w:r>
    </w:p>
    <w:p w:rsidR="00E4555B" w:rsidRDefault="00E4555B" w:rsidP="00E4555B">
      <w:pPr>
        <w:jc w:val="center"/>
        <w:rPr>
          <w:rFonts w:ascii="Arial" w:hAnsi="Arial" w:cs="Arial"/>
          <w:b/>
          <w:noProof/>
          <w:sz w:val="20"/>
          <w:szCs w:val="20"/>
        </w:rPr>
      </w:pPr>
    </w:p>
    <w:p w:rsidR="00E4555B" w:rsidRDefault="00E4555B" w:rsidP="00E4555B">
      <w:pPr>
        <w:jc w:val="center"/>
        <w:rPr>
          <w:rFonts w:ascii="Arial" w:hAnsi="Arial" w:cs="Arial"/>
          <w:b/>
          <w:noProof/>
          <w:sz w:val="20"/>
          <w:szCs w:val="20"/>
        </w:rPr>
      </w:pPr>
    </w:p>
    <w:p w:rsidR="00E4555B" w:rsidRDefault="00E4555B" w:rsidP="00E4555B">
      <w:pPr>
        <w:rPr>
          <w:rFonts w:ascii="Arial" w:hAnsi="Arial" w:cs="Arial"/>
          <w:b/>
          <w:noProof/>
          <w:sz w:val="20"/>
          <w:szCs w:val="20"/>
        </w:rPr>
      </w:pPr>
    </w:p>
    <w:p w:rsidR="00E4555B" w:rsidRDefault="00E4555B" w:rsidP="00E4555B">
      <w:pPr>
        <w:spacing w:after="0"/>
        <w:rPr>
          <w:rFonts w:ascii="Arial" w:hAnsi="Arial" w:cs="Arial"/>
          <w:sz w:val="20"/>
          <w:szCs w:val="20"/>
        </w:rPr>
      </w:pPr>
    </w:p>
    <w:p w:rsidR="00E4555B" w:rsidRDefault="00E4555B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the Calvin cycle?</w:t>
      </w:r>
    </w:p>
    <w:p w:rsidR="00E4555B" w:rsidRDefault="00E4555B" w:rsidP="00E4555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4555B" w:rsidRDefault="00064B9D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relationship between the light reactions and the Calvin cycle.</w:t>
      </w:r>
    </w:p>
    <w:p w:rsidR="00064B9D" w:rsidRPr="00064B9D" w:rsidRDefault="00064B9D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064B9D" w:rsidRDefault="00064B9D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reactants and products of the Calvin cycle?</w:t>
      </w:r>
    </w:p>
    <w:p w:rsidR="00064B9D" w:rsidRPr="00064B9D" w:rsidRDefault="00064B9D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064B9D" w:rsidRDefault="00064B9D" w:rsidP="00E4555B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 in the chloroplast does the Calvin cycle occur?</w:t>
      </w:r>
    </w:p>
    <w:p w:rsidR="00064B9D" w:rsidRPr="00064B9D" w:rsidRDefault="00064B9D" w:rsidP="00064B9D">
      <w:pPr>
        <w:pStyle w:val="ListParagraph"/>
        <w:rPr>
          <w:rFonts w:ascii="Arial" w:hAnsi="Arial" w:cs="Arial"/>
          <w:sz w:val="20"/>
          <w:szCs w:val="20"/>
        </w:rPr>
      </w:pPr>
    </w:p>
    <w:p w:rsidR="00064B9D" w:rsidRDefault="00064B9D" w:rsidP="00064B9D">
      <w:pPr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Topic #3: Exceptions to Normal Photosynthesis</w:t>
      </w:r>
    </w:p>
    <w:p w:rsidR="00064B9D" w:rsidRDefault="0015282B" w:rsidP="00064B9D">
      <w:pPr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40" type="#_x0000_t202" style="position:absolute;left:0;text-align:left;margin-left:.1pt;margin-top:.95pt;width:510.75pt;height:58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40">
              <w:txbxContent>
                <w:p w:rsidR="00064B9D" w:rsidRDefault="00064B9D" w:rsidP="00064B9D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#5: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discuss the purpose of C4 and CAM photosynthesis.    </w:t>
                  </w:r>
                </w:p>
                <w:p w:rsidR="00064B9D" w:rsidRDefault="00064B9D" w:rsidP="00064B9D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#6: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compare and contrast C4 and CAM photosynthesis with normal (C3) photosynthesis.</w:t>
                  </w:r>
                </w:p>
                <w:p w:rsidR="00064B9D" w:rsidRDefault="00064B9D" w:rsidP="00064B9D">
                  <w:pPr>
                    <w:tabs>
                      <w:tab w:val="left" w:pos="270"/>
                    </w:tabs>
                  </w:pPr>
                </w:p>
              </w:txbxContent>
            </v:textbox>
          </v:shape>
        </w:pict>
      </w:r>
    </w:p>
    <w:p w:rsidR="00064B9D" w:rsidRDefault="00064B9D" w:rsidP="00064B9D">
      <w:pPr>
        <w:jc w:val="center"/>
        <w:rPr>
          <w:rFonts w:ascii="Arial" w:hAnsi="Arial" w:cs="Arial"/>
          <w:b/>
          <w:noProof/>
          <w:sz w:val="20"/>
          <w:szCs w:val="20"/>
        </w:rPr>
      </w:pPr>
    </w:p>
    <w:p w:rsidR="00064B9D" w:rsidRDefault="00064B9D" w:rsidP="00064B9D">
      <w:pPr>
        <w:pStyle w:val="NormalText"/>
        <w:rPr>
          <w:rFonts w:ascii="Arial" w:eastAsiaTheme="minorHAnsi" w:hAnsi="Arial" w:cs="Arial"/>
          <w:b/>
          <w:noProof/>
          <w:color w:val="auto"/>
        </w:rPr>
      </w:pPr>
    </w:p>
    <w:p w:rsidR="00064B9D" w:rsidRDefault="00064B9D" w:rsidP="00064B9D">
      <w:pPr>
        <w:spacing w:after="0"/>
        <w:rPr>
          <w:rFonts w:ascii="Arial" w:hAnsi="Arial" w:cs="Arial"/>
          <w:sz w:val="20"/>
          <w:szCs w:val="20"/>
        </w:rPr>
      </w:pPr>
    </w:p>
    <w:p w:rsidR="00064B9D" w:rsidRDefault="00064B9D" w:rsidP="00064B9D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occurs during photorespiration?  Why is </w:t>
      </w:r>
      <w:proofErr w:type="gramStart"/>
      <w:r>
        <w:rPr>
          <w:rFonts w:ascii="Arial" w:hAnsi="Arial" w:cs="Arial"/>
          <w:sz w:val="20"/>
          <w:szCs w:val="20"/>
        </w:rPr>
        <w:t>this an</w:t>
      </w:r>
      <w:proofErr w:type="gramEnd"/>
      <w:r>
        <w:rPr>
          <w:rFonts w:ascii="Arial" w:hAnsi="Arial" w:cs="Arial"/>
          <w:sz w:val="20"/>
          <w:szCs w:val="20"/>
        </w:rPr>
        <w:t xml:space="preserve"> issue for plants?</w:t>
      </w:r>
    </w:p>
    <w:p w:rsidR="00064B9D" w:rsidRDefault="00064B9D" w:rsidP="00064B9D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How do C4 plants minimize photorespiration?</w:t>
      </w:r>
    </w:p>
    <w:p w:rsidR="00064B9D" w:rsidRDefault="00064B9D" w:rsidP="00064B9D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97608" w:rsidRPr="00597608" w:rsidRDefault="00064B9D" w:rsidP="005976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CAM plants minimize photorespiration?</w:t>
      </w:r>
      <w:r w:rsidR="00597608">
        <w:rPr>
          <w:rFonts w:ascii="Arial" w:hAnsi="Arial" w:cs="Arial"/>
          <w:sz w:val="20"/>
          <w:szCs w:val="20"/>
        </w:rPr>
        <w:t xml:space="preserve">  </w:t>
      </w:r>
      <w:r w:rsidR="00597608" w:rsidRPr="00597608">
        <w:rPr>
          <w:rFonts w:ascii="Arial" w:hAnsi="Arial" w:cs="Arial"/>
          <w:sz w:val="20"/>
          <w:szCs w:val="20"/>
        </w:rPr>
        <w:t>Why do CAM plants keep their stomata closed during the daytime?</w:t>
      </w: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15282B" w:rsidP="00597608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15282B">
        <w:rPr>
          <w:rFonts w:asciiTheme="majorHAnsi" w:hAnsiTheme="majorHAnsi" w:cstheme="majorHAnsi"/>
          <w:noProof/>
        </w:rPr>
        <w:pict>
          <v:shape id="_x0000_s1041" type="#_x0000_t202" style="position:absolute;left:0;text-align:left;margin-left:4.75pt;margin-top:19.7pt;width:510.75pt;height:102.8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bfbfbf">
            <v:textbox style="mso-next-textbox:#_x0000_s1041">
              <w:txbxContent>
                <w:p w:rsidR="00597608" w:rsidRDefault="00597608" w:rsidP="00597608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#7: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compare and contrast the overall chemical equations for photosynthesis and cellular respiration and describe how these processes work together as a cycle.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</w:p>
                <w:p w:rsidR="00597608" w:rsidRDefault="00597608" w:rsidP="00597608">
                  <w:pPr>
                    <w:tabs>
                      <w:tab w:val="left" w:pos="27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#8: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identify the types of organisms that use photosynthesis, cellular respiration, or both. </w:t>
                  </w:r>
                </w:p>
                <w:p w:rsidR="00597608" w:rsidRDefault="00597608" w:rsidP="00597608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 xml:space="preserve">Learning Target #9: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can compare and contrast the purpose and process of the electron transport chain in chloroplasts and mitochondria.   </w:t>
                  </w:r>
                </w:p>
                <w:p w:rsidR="00597608" w:rsidRDefault="00597608" w:rsidP="00597608">
                  <w:pPr>
                    <w:tabs>
                      <w:tab w:val="left" w:pos="270"/>
                    </w:tabs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597608" w:rsidRDefault="00597608" w:rsidP="00597608">
                  <w:pPr>
                    <w:tabs>
                      <w:tab w:val="left" w:pos="270"/>
                    </w:tabs>
                  </w:pPr>
                </w:p>
              </w:txbxContent>
            </v:textbox>
          </v:shape>
        </w:pict>
      </w:r>
      <w:r w:rsidR="00597608">
        <w:rPr>
          <w:rFonts w:ascii="Arial" w:hAnsi="Arial" w:cs="Arial"/>
          <w:b/>
          <w:noProof/>
          <w:sz w:val="20"/>
          <w:szCs w:val="20"/>
        </w:rPr>
        <w:t>Topic #4: Comparing Photosynthesis with Celluar Respiration</w:t>
      </w: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</w:rPr>
        <w:t>are photosynthesis and cellular respiration</w:t>
      </w:r>
      <w:proofErr w:type="gramEnd"/>
      <w:r>
        <w:rPr>
          <w:rFonts w:ascii="Arial" w:hAnsi="Arial" w:cs="Arial"/>
          <w:sz w:val="20"/>
          <w:szCs w:val="20"/>
        </w:rPr>
        <w:t xml:space="preserve"> often thought of as a cycle?  Write out the full, balanced chemical equation for each process and compare them. </w:t>
      </w:r>
    </w:p>
    <w:p w:rsidR="00597608" w:rsidRPr="00597608" w:rsidRDefault="00597608" w:rsidP="00597608">
      <w:pPr>
        <w:spacing w:after="0"/>
        <w:rPr>
          <w:rFonts w:ascii="Arial" w:hAnsi="Arial" w:cs="Arial"/>
          <w:sz w:val="20"/>
          <w:szCs w:val="20"/>
        </w:rPr>
      </w:pPr>
    </w:p>
    <w:p w:rsidR="00597608" w:rsidRDefault="00597608" w:rsidP="005976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types of organisms have chloroplasts?  What types of organisms have mitochondria?</w:t>
      </w:r>
    </w:p>
    <w:p w:rsidR="00597608" w:rsidRPr="00597608" w:rsidRDefault="00597608" w:rsidP="00597608">
      <w:pPr>
        <w:pStyle w:val="ListParagraph"/>
        <w:rPr>
          <w:rFonts w:ascii="Arial" w:hAnsi="Arial" w:cs="Arial"/>
          <w:sz w:val="20"/>
          <w:szCs w:val="20"/>
        </w:rPr>
      </w:pPr>
    </w:p>
    <w:p w:rsidR="00B83A75" w:rsidRPr="00B83A75" w:rsidRDefault="00597608" w:rsidP="00B83A75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Compare / contrast the electron transport chain in the </w:t>
      </w:r>
      <w:r w:rsidR="00B83A75">
        <w:rPr>
          <w:rFonts w:ascii="Arial" w:hAnsi="Arial" w:cs="Arial"/>
          <w:sz w:val="20"/>
          <w:szCs w:val="20"/>
        </w:rPr>
        <w:t>mitochondrion vs. chloroplast in terms of the electron carriers used to “drop off” electrons, the direction of H+ pumping, the creation of an electrochemical gradient, the synthesis of ATP, the final electron acceptor, etc.</w:t>
      </w:r>
      <w:r>
        <w:rPr>
          <w:rFonts w:ascii="Arial" w:hAnsi="Arial" w:cs="Arial"/>
          <w:sz w:val="20"/>
          <w:szCs w:val="20"/>
        </w:rPr>
        <w:t xml:space="preserve">  How are they similar?  How are they different?</w:t>
      </w:r>
      <w:r w:rsidR="00B83A75">
        <w:rPr>
          <w:rFonts w:ascii="Arial" w:hAnsi="Arial" w:cs="Arial"/>
          <w:sz w:val="20"/>
          <w:szCs w:val="20"/>
        </w:rPr>
        <w:t xml:space="preserve">  You can use the diagram below to assist you. </w:t>
      </w:r>
    </w:p>
    <w:p w:rsidR="00B83A75" w:rsidRDefault="00B83A75" w:rsidP="00B83A7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438900" cy="234141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2341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A75" w:rsidRPr="00B83A75" w:rsidRDefault="00B83A75" w:rsidP="00B83A75">
      <w:pPr>
        <w:spacing w:after="0"/>
        <w:rPr>
          <w:rFonts w:ascii="Arial" w:hAnsi="Arial" w:cs="Arial"/>
          <w:sz w:val="20"/>
          <w:szCs w:val="20"/>
        </w:rPr>
      </w:pPr>
    </w:p>
    <w:p w:rsidR="008F71F1" w:rsidRDefault="008F71F1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B83A75" w:rsidRDefault="00B83A75" w:rsidP="008F71F1">
      <w:pPr>
        <w:spacing w:after="0"/>
        <w:rPr>
          <w:rFonts w:ascii="Arial" w:hAnsi="Arial" w:cs="Arial"/>
          <w:sz w:val="20"/>
          <w:szCs w:val="20"/>
        </w:rPr>
      </w:pPr>
    </w:p>
    <w:p w:rsidR="008F71F1" w:rsidRDefault="008F71F1" w:rsidP="008F71F1">
      <w:pPr>
        <w:spacing w:after="0"/>
        <w:rPr>
          <w:rFonts w:ascii="Arial" w:hAnsi="Arial" w:cs="Arial"/>
          <w:sz w:val="20"/>
          <w:szCs w:val="20"/>
        </w:rPr>
      </w:pPr>
    </w:p>
    <w:p w:rsidR="008F71F1" w:rsidRPr="008F71F1" w:rsidRDefault="008F71F1" w:rsidP="008F71F1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8F71F1">
        <w:rPr>
          <w:rFonts w:ascii="Arial" w:hAnsi="Arial" w:cs="Arial"/>
          <w:b/>
          <w:i/>
          <w:sz w:val="20"/>
          <w:szCs w:val="20"/>
        </w:rPr>
        <w:t>***Note: On your test, there will be three “Science Skills” multiple choice questions where you will be asked to analyze a graph or chart showing photosynthesis data.  Though the questions are related to photosynthesis data, you really only need to use critical thinking skills to find the answers</w:t>
      </w:r>
      <w:proofErr w:type="gramStart"/>
      <w:r w:rsidRPr="008F71F1">
        <w:rPr>
          <w:rFonts w:ascii="Arial" w:hAnsi="Arial" w:cs="Arial"/>
          <w:b/>
          <w:i/>
          <w:sz w:val="20"/>
          <w:szCs w:val="20"/>
        </w:rPr>
        <w:t>.*</w:t>
      </w:r>
      <w:proofErr w:type="gramEnd"/>
      <w:r w:rsidRPr="008F71F1">
        <w:rPr>
          <w:rFonts w:ascii="Arial" w:hAnsi="Arial" w:cs="Arial"/>
          <w:b/>
          <w:i/>
          <w:sz w:val="20"/>
          <w:szCs w:val="20"/>
        </w:rPr>
        <w:t>**</w:t>
      </w:r>
    </w:p>
    <w:sectPr w:rsidR="008F71F1" w:rsidRPr="008F71F1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A3339C"/>
    <w:multiLevelType w:val="hybridMultilevel"/>
    <w:tmpl w:val="3362B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77699"/>
    <w:multiLevelType w:val="hybridMultilevel"/>
    <w:tmpl w:val="51688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521119"/>
    <w:multiLevelType w:val="hybridMultilevel"/>
    <w:tmpl w:val="B8840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50AA7"/>
    <w:multiLevelType w:val="hybridMultilevel"/>
    <w:tmpl w:val="B474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313CF"/>
    <w:multiLevelType w:val="hybridMultilevel"/>
    <w:tmpl w:val="398AD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E1010"/>
    <w:multiLevelType w:val="hybridMultilevel"/>
    <w:tmpl w:val="BFCC7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6B2197"/>
    <w:multiLevelType w:val="hybridMultilevel"/>
    <w:tmpl w:val="C4C69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B63347"/>
    <w:multiLevelType w:val="hybridMultilevel"/>
    <w:tmpl w:val="D3B6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17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  <w:num w:numId="14">
    <w:abstractNumId w:val="18"/>
  </w:num>
  <w:num w:numId="15">
    <w:abstractNumId w:val="13"/>
  </w:num>
  <w:num w:numId="16">
    <w:abstractNumId w:val="4"/>
  </w:num>
  <w:num w:numId="17">
    <w:abstractNumId w:val="12"/>
  </w:num>
  <w:num w:numId="18">
    <w:abstractNumId w:val="19"/>
  </w:num>
  <w:num w:numId="19">
    <w:abstractNumId w:val="6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6E29"/>
    <w:rsid w:val="00036ACE"/>
    <w:rsid w:val="00064B9D"/>
    <w:rsid w:val="00080B67"/>
    <w:rsid w:val="000A0ABF"/>
    <w:rsid w:val="000D6E29"/>
    <w:rsid w:val="000F0766"/>
    <w:rsid w:val="0015282B"/>
    <w:rsid w:val="001767BF"/>
    <w:rsid w:val="001771D6"/>
    <w:rsid w:val="00283FA8"/>
    <w:rsid w:val="002B1C59"/>
    <w:rsid w:val="002F4969"/>
    <w:rsid w:val="003029FF"/>
    <w:rsid w:val="0036496F"/>
    <w:rsid w:val="00393E75"/>
    <w:rsid w:val="004C08B8"/>
    <w:rsid w:val="00597608"/>
    <w:rsid w:val="005A0ADC"/>
    <w:rsid w:val="005E2D73"/>
    <w:rsid w:val="00663AAB"/>
    <w:rsid w:val="006A65BF"/>
    <w:rsid w:val="0076237A"/>
    <w:rsid w:val="007A0CB7"/>
    <w:rsid w:val="00803D1E"/>
    <w:rsid w:val="0085621C"/>
    <w:rsid w:val="00892A4A"/>
    <w:rsid w:val="008D0997"/>
    <w:rsid w:val="008F71F1"/>
    <w:rsid w:val="00A01033"/>
    <w:rsid w:val="00A23D5C"/>
    <w:rsid w:val="00AD00A4"/>
    <w:rsid w:val="00B212F4"/>
    <w:rsid w:val="00B672C7"/>
    <w:rsid w:val="00B83A75"/>
    <w:rsid w:val="00C30EE1"/>
    <w:rsid w:val="00C57F7D"/>
    <w:rsid w:val="00C66DB0"/>
    <w:rsid w:val="00C70E35"/>
    <w:rsid w:val="00C77E75"/>
    <w:rsid w:val="00D05BA5"/>
    <w:rsid w:val="00D623FD"/>
    <w:rsid w:val="00DE31DA"/>
    <w:rsid w:val="00E4555B"/>
    <w:rsid w:val="00F54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2014-04-26T03:06:00Z</dcterms:created>
  <dcterms:modified xsi:type="dcterms:W3CDTF">2014-04-26T03:06:00Z</dcterms:modified>
</cp:coreProperties>
</file>